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26393" w14:textId="77777777" w:rsidR="00422130" w:rsidRDefault="00124EE0" w:rsidP="00124EE0">
      <w:pPr>
        <w:jc w:val="both"/>
        <w:rPr>
          <w:b/>
          <w:sz w:val="24"/>
        </w:rPr>
      </w:pPr>
      <w:r>
        <w:rPr>
          <w:b/>
          <w:sz w:val="24"/>
        </w:rPr>
        <w:t>SÚHLAS DOTKNUTEJ OSOBY</w:t>
      </w:r>
      <w:r w:rsidR="00AC43EC" w:rsidRPr="00AC43EC">
        <w:rPr>
          <w:b/>
          <w:sz w:val="24"/>
        </w:rPr>
        <w:t xml:space="preserve"> – uchádzači o</w:t>
      </w:r>
      <w:r w:rsidR="00AC43EC">
        <w:rPr>
          <w:b/>
          <w:sz w:val="24"/>
        </w:rPr>
        <w:t> </w:t>
      </w:r>
      <w:r w:rsidR="00AC43EC" w:rsidRPr="00AC43EC">
        <w:rPr>
          <w:b/>
          <w:sz w:val="24"/>
        </w:rPr>
        <w:t>zamestnanie</w:t>
      </w:r>
    </w:p>
    <w:p w14:paraId="11BB4E64" w14:textId="03BDC1D5" w:rsidR="005007EE" w:rsidRPr="00124EE0" w:rsidRDefault="00124EE0" w:rsidP="005007EE">
      <w:pPr>
        <w:pStyle w:val="Bezriadkovania"/>
        <w:rPr>
          <w:rFonts w:cstheme="minorHAnsi"/>
          <w:szCs w:val="20"/>
        </w:rPr>
      </w:pPr>
      <w:r w:rsidRPr="00124EE0">
        <w:rPr>
          <w:rFonts w:cstheme="minorHAnsi"/>
          <w:szCs w:val="20"/>
        </w:rPr>
        <w:t>Prevádzkovateľ:</w:t>
      </w:r>
      <w:r w:rsidR="003E4AF3">
        <w:rPr>
          <w:rFonts w:cstheme="minorHAnsi"/>
          <w:szCs w:val="20"/>
        </w:rPr>
        <w:t xml:space="preserve"> </w:t>
      </w:r>
      <w:r w:rsidRPr="00124EE0">
        <w:rPr>
          <w:rFonts w:cstheme="minorHAnsi"/>
          <w:szCs w:val="20"/>
        </w:rPr>
        <w:t>..........................................................................................................................</w:t>
      </w:r>
      <w:r>
        <w:rPr>
          <w:rFonts w:cstheme="minorHAnsi"/>
          <w:szCs w:val="20"/>
        </w:rPr>
        <w:t>...</w:t>
      </w:r>
      <w:r w:rsidR="003E4AF3">
        <w:rPr>
          <w:rFonts w:cstheme="minorHAnsi"/>
          <w:szCs w:val="20"/>
        </w:rPr>
        <w:t>.</w:t>
      </w:r>
      <w:r>
        <w:rPr>
          <w:rFonts w:cstheme="minorHAnsi"/>
          <w:szCs w:val="20"/>
        </w:rPr>
        <w:t>..........</w:t>
      </w:r>
    </w:p>
    <w:p w14:paraId="59BAFD7C" w14:textId="77777777" w:rsidR="005007EE" w:rsidRDefault="005007EE" w:rsidP="00124EE0">
      <w:pPr>
        <w:pStyle w:val="Bezriadkovania"/>
        <w:jc w:val="both"/>
      </w:pPr>
      <w:r w:rsidRPr="00124EE0">
        <w:rPr>
          <w:rFonts w:cstheme="minorHAnsi"/>
          <w:szCs w:val="20"/>
        </w:rPr>
        <w:t>Ja, podpísaná dotknutá osoba (meno a priezvisko): .................................................................</w:t>
      </w:r>
      <w:r w:rsidR="00124EE0">
        <w:rPr>
          <w:rFonts w:cstheme="minorHAnsi"/>
          <w:szCs w:val="20"/>
        </w:rPr>
        <w:t>.........</w:t>
      </w:r>
      <w:r w:rsidR="00124EE0" w:rsidRPr="00124EE0">
        <w:t xml:space="preserve"> </w:t>
      </w:r>
      <w:r w:rsidR="00124EE0" w:rsidRPr="00124EE0">
        <w:rPr>
          <w:rFonts w:cstheme="minorHAnsi"/>
          <w:szCs w:val="20"/>
        </w:rPr>
        <w:t>dávam súhlas so spracovaním osobných údajov</w:t>
      </w:r>
      <w:r w:rsidR="00124EE0">
        <w:rPr>
          <w:rFonts w:cstheme="minorHAnsi"/>
          <w:szCs w:val="20"/>
        </w:rPr>
        <w:t xml:space="preserve"> </w:t>
      </w:r>
      <w:r w:rsidR="00124EE0">
        <w:t xml:space="preserve">v rozsahu </w:t>
      </w:r>
      <w:r w:rsidR="00124EE0" w:rsidRPr="005007EE">
        <w:t>predloženom v</w:t>
      </w:r>
      <w:r w:rsidR="00124EE0">
        <w:t>o mojej</w:t>
      </w:r>
      <w:r w:rsidR="00124EE0" w:rsidRPr="005007EE">
        <w:t xml:space="preserve"> žiadosti o prijatie do pracovného pomeru vrátane </w:t>
      </w:r>
      <w:r w:rsidR="00124EE0">
        <w:t xml:space="preserve">........ </w:t>
      </w:r>
      <w:r w:rsidR="00124EE0" w:rsidRPr="005007EE">
        <w:t xml:space="preserve">ks príloh </w:t>
      </w:r>
      <w:r w:rsidR="00124EE0">
        <w:t xml:space="preserve">podľa zákona č. </w:t>
      </w:r>
      <w:r w:rsidR="00124EE0" w:rsidRPr="005007EE">
        <w:t>18/2018 Z. z. o ochrane osobných údajov a o zmen</w:t>
      </w:r>
      <w:r w:rsidR="00B85B9A">
        <w:t>e a doplnení niektorých zákonov</w:t>
      </w:r>
      <w:r w:rsidR="00124EE0" w:rsidRPr="005007EE">
        <w:t xml:space="preserve"> </w:t>
      </w:r>
      <w:r w:rsidR="00124EE0">
        <w:t>a uložením osobných údajov v databáze uchádzačov o zamestnanie na obdobie</w:t>
      </w:r>
      <w:r w:rsidR="00124EE0">
        <w:rPr>
          <w:rFonts w:cstheme="minorHAnsi"/>
        </w:rPr>
        <w:t>¹</w:t>
      </w:r>
      <w:r w:rsidR="00124EE0">
        <w:t xml:space="preserve"> ......... (mesiacov/rokov).</w:t>
      </w:r>
    </w:p>
    <w:p w14:paraId="759B6FDC" w14:textId="77777777" w:rsidR="00124EE0" w:rsidRDefault="00124EE0" w:rsidP="00124EE0">
      <w:pPr>
        <w:pStyle w:val="Bezriadkovania"/>
        <w:jc w:val="both"/>
      </w:pPr>
    </w:p>
    <w:p w14:paraId="671F47C0" w14:textId="77777777" w:rsidR="00124EE0" w:rsidRDefault="00124EE0" w:rsidP="00124EE0">
      <w:pPr>
        <w:pStyle w:val="Bezriadkovania"/>
        <w:jc w:val="both"/>
      </w:pPr>
      <w:r>
        <w:t>V ............................................., dňa ...................................</w:t>
      </w:r>
    </w:p>
    <w:p w14:paraId="36108244" w14:textId="77777777" w:rsidR="00124EE0" w:rsidRDefault="00124EE0" w:rsidP="00124EE0">
      <w:pPr>
        <w:pStyle w:val="Bezriadkovania"/>
        <w:jc w:val="both"/>
      </w:pPr>
    </w:p>
    <w:p w14:paraId="32624BA9" w14:textId="77777777" w:rsidR="00124EE0" w:rsidRDefault="00124EE0" w:rsidP="00124EE0">
      <w:pPr>
        <w:pStyle w:val="Bezriadkovania"/>
        <w:jc w:val="both"/>
      </w:pPr>
      <w:r>
        <w:t xml:space="preserve">                                                                                                                                   ..........................................</w:t>
      </w:r>
    </w:p>
    <w:p w14:paraId="7FFD6DE1" w14:textId="77777777" w:rsidR="00124EE0" w:rsidRDefault="00124EE0" w:rsidP="00124EE0">
      <w:pPr>
        <w:pStyle w:val="Bezriadkovania"/>
        <w:jc w:val="both"/>
      </w:pPr>
      <w:r>
        <w:t xml:space="preserve">                                                                                                                                       Podpis dotknutej osoby</w:t>
      </w:r>
    </w:p>
    <w:p w14:paraId="386D48A0" w14:textId="77777777" w:rsidR="00124EE0" w:rsidRDefault="00124EE0" w:rsidP="00124EE0">
      <w:pPr>
        <w:pStyle w:val="Bezriadkovania"/>
        <w:jc w:val="both"/>
      </w:pPr>
    </w:p>
    <w:p w14:paraId="5387ED94" w14:textId="77777777" w:rsidR="00124EE0" w:rsidRDefault="00124EE0" w:rsidP="00124EE0">
      <w:pPr>
        <w:pStyle w:val="Bezriadkovania"/>
        <w:jc w:val="both"/>
      </w:pPr>
      <w:r w:rsidRPr="00124EE0">
        <w:rPr>
          <w:noProof/>
          <w:lang w:eastAsia="sk-SK"/>
        </w:rPr>
        <mc:AlternateContent>
          <mc:Choice Requires="wps">
            <w:drawing>
              <wp:anchor distT="0" distB="0" distL="114300" distR="114300" simplePos="0" relativeHeight="251659264" behindDoc="0" locked="0" layoutInCell="1" allowOverlap="1" wp14:anchorId="6C1851CC" wp14:editId="7C06F87D">
                <wp:simplePos x="0" y="0"/>
                <wp:positionH relativeFrom="column">
                  <wp:posOffset>5080</wp:posOffset>
                </wp:positionH>
                <wp:positionV relativeFrom="paragraph">
                  <wp:posOffset>127635</wp:posOffset>
                </wp:positionV>
                <wp:extent cx="1638300" cy="0"/>
                <wp:effectExtent l="0" t="0" r="19050" b="19050"/>
                <wp:wrapNone/>
                <wp:docPr id="1" name="Rovná spojnica 1"/>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F3FA10" id="Rovná spojnica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10.05pt" to="129.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" strokecolor="#4579b8 [3044]"/>
            </w:pict>
          </mc:Fallback>
        </mc:AlternateContent>
      </w:r>
    </w:p>
    <w:p w14:paraId="20B21D3C" w14:textId="77777777" w:rsidR="00124EE0" w:rsidRPr="006E7C3A" w:rsidRDefault="00124EE0" w:rsidP="00124EE0">
      <w:pPr>
        <w:pStyle w:val="l17"/>
        <w:rPr>
          <w:rFonts w:ascii="Arial Narrow" w:hAnsi="Arial Narrow"/>
          <w:i/>
          <w:sz w:val="18"/>
          <w:szCs w:val="18"/>
        </w:rPr>
      </w:pPr>
      <w:r w:rsidRPr="006E7C3A">
        <w:rPr>
          <w:rStyle w:val="Odkaznapoznmkupodiarou"/>
          <w:rFonts w:ascii="Arial Narrow" w:hAnsi="Arial Narrow"/>
          <w:i/>
          <w:sz w:val="18"/>
          <w:szCs w:val="18"/>
        </w:rPr>
        <w:footnoteRef/>
      </w:r>
      <w:r w:rsidRPr="006E7C3A">
        <w:rPr>
          <w:rFonts w:ascii="Arial Narrow" w:hAnsi="Arial Narrow"/>
          <w:i/>
          <w:sz w:val="18"/>
          <w:szCs w:val="18"/>
        </w:rPr>
        <w:t xml:space="preserve"> 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sectPr w:rsidR="00124EE0" w:rsidRPr="006E7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6C50"/>
    <w:multiLevelType w:val="hybridMultilevel"/>
    <w:tmpl w:val="46B03264"/>
    <w:lvl w:ilvl="0" w:tplc="C622BD14">
      <w:numFmt w:val="bullet"/>
      <w:lvlText w:val="-"/>
      <w:lvlJc w:val="left"/>
      <w:pPr>
        <w:ind w:left="4095" w:hanging="360"/>
      </w:pPr>
      <w:rPr>
        <w:rFonts w:ascii="Calibri" w:eastAsiaTheme="minorHAnsi" w:hAnsi="Calibri" w:cs="Calibri" w:hint="default"/>
      </w:rPr>
    </w:lvl>
    <w:lvl w:ilvl="1" w:tplc="041B0003" w:tentative="1">
      <w:start w:val="1"/>
      <w:numFmt w:val="bullet"/>
      <w:lvlText w:val="o"/>
      <w:lvlJc w:val="left"/>
      <w:pPr>
        <w:ind w:left="4815" w:hanging="360"/>
      </w:pPr>
      <w:rPr>
        <w:rFonts w:ascii="Courier New" w:hAnsi="Courier New" w:cs="Courier New" w:hint="default"/>
      </w:rPr>
    </w:lvl>
    <w:lvl w:ilvl="2" w:tplc="041B0005" w:tentative="1">
      <w:start w:val="1"/>
      <w:numFmt w:val="bullet"/>
      <w:lvlText w:val=""/>
      <w:lvlJc w:val="left"/>
      <w:pPr>
        <w:ind w:left="5535" w:hanging="360"/>
      </w:pPr>
      <w:rPr>
        <w:rFonts w:ascii="Wingdings" w:hAnsi="Wingdings" w:hint="default"/>
      </w:rPr>
    </w:lvl>
    <w:lvl w:ilvl="3" w:tplc="041B0001" w:tentative="1">
      <w:start w:val="1"/>
      <w:numFmt w:val="bullet"/>
      <w:lvlText w:val=""/>
      <w:lvlJc w:val="left"/>
      <w:pPr>
        <w:ind w:left="6255" w:hanging="360"/>
      </w:pPr>
      <w:rPr>
        <w:rFonts w:ascii="Symbol" w:hAnsi="Symbol" w:hint="default"/>
      </w:rPr>
    </w:lvl>
    <w:lvl w:ilvl="4" w:tplc="041B0003" w:tentative="1">
      <w:start w:val="1"/>
      <w:numFmt w:val="bullet"/>
      <w:lvlText w:val="o"/>
      <w:lvlJc w:val="left"/>
      <w:pPr>
        <w:ind w:left="6975" w:hanging="360"/>
      </w:pPr>
      <w:rPr>
        <w:rFonts w:ascii="Courier New" w:hAnsi="Courier New" w:cs="Courier New" w:hint="default"/>
      </w:rPr>
    </w:lvl>
    <w:lvl w:ilvl="5" w:tplc="041B0005" w:tentative="1">
      <w:start w:val="1"/>
      <w:numFmt w:val="bullet"/>
      <w:lvlText w:val=""/>
      <w:lvlJc w:val="left"/>
      <w:pPr>
        <w:ind w:left="7695" w:hanging="360"/>
      </w:pPr>
      <w:rPr>
        <w:rFonts w:ascii="Wingdings" w:hAnsi="Wingdings" w:hint="default"/>
      </w:rPr>
    </w:lvl>
    <w:lvl w:ilvl="6" w:tplc="041B0001" w:tentative="1">
      <w:start w:val="1"/>
      <w:numFmt w:val="bullet"/>
      <w:lvlText w:val=""/>
      <w:lvlJc w:val="left"/>
      <w:pPr>
        <w:ind w:left="8415" w:hanging="360"/>
      </w:pPr>
      <w:rPr>
        <w:rFonts w:ascii="Symbol" w:hAnsi="Symbol" w:hint="default"/>
      </w:rPr>
    </w:lvl>
    <w:lvl w:ilvl="7" w:tplc="041B0003" w:tentative="1">
      <w:start w:val="1"/>
      <w:numFmt w:val="bullet"/>
      <w:lvlText w:val="o"/>
      <w:lvlJc w:val="left"/>
      <w:pPr>
        <w:ind w:left="9135" w:hanging="360"/>
      </w:pPr>
      <w:rPr>
        <w:rFonts w:ascii="Courier New" w:hAnsi="Courier New" w:cs="Courier New" w:hint="default"/>
      </w:rPr>
    </w:lvl>
    <w:lvl w:ilvl="8" w:tplc="041B0005" w:tentative="1">
      <w:start w:val="1"/>
      <w:numFmt w:val="bullet"/>
      <w:lvlText w:val=""/>
      <w:lvlJc w:val="left"/>
      <w:pPr>
        <w:ind w:left="9855" w:hanging="360"/>
      </w:pPr>
      <w:rPr>
        <w:rFonts w:ascii="Wingdings" w:hAnsi="Wingdings" w:hint="default"/>
      </w:rPr>
    </w:lvl>
  </w:abstractNum>
  <w:num w:numId="1" w16cid:durableId="2078625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EC"/>
    <w:rsid w:val="00124EE0"/>
    <w:rsid w:val="003A5BE4"/>
    <w:rsid w:val="003E4AF3"/>
    <w:rsid w:val="00422130"/>
    <w:rsid w:val="005007EE"/>
    <w:rsid w:val="00AC43EC"/>
    <w:rsid w:val="00B31938"/>
    <w:rsid w:val="00B85B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6EB6"/>
  <w15:docId w15:val="{51F24435-A90D-4D85-9CA2-8289A619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C43EC"/>
    <w:pPr>
      <w:ind w:left="720"/>
      <w:contextualSpacing/>
    </w:pPr>
  </w:style>
  <w:style w:type="paragraph" w:styleId="Bezriadkovania">
    <w:name w:val="No Spacing"/>
    <w:uiPriority w:val="1"/>
    <w:qFormat/>
    <w:rsid w:val="005007EE"/>
    <w:pPr>
      <w:spacing w:after="0" w:line="240" w:lineRule="auto"/>
    </w:pPr>
  </w:style>
  <w:style w:type="paragraph" w:customStyle="1" w:styleId="l17">
    <w:name w:val="l17"/>
    <w:basedOn w:val="Normlny"/>
    <w:rsid w:val="00124EE0"/>
    <w:pPr>
      <w:spacing w:after="0" w:line="240" w:lineRule="auto"/>
      <w:jc w:val="both"/>
    </w:pPr>
    <w:rPr>
      <w:rFonts w:ascii="Times New Roman" w:eastAsia="Times New Roman" w:hAnsi="Times New Roman" w:cs="Times New Roman"/>
      <w:sz w:val="24"/>
      <w:szCs w:val="24"/>
      <w:lang w:eastAsia="sk-SK"/>
    </w:rPr>
  </w:style>
  <w:style w:type="character" w:styleId="Odkaznapoznmkupodiarou">
    <w:name w:val="footnote reference"/>
    <w:uiPriority w:val="99"/>
    <w:semiHidden/>
    <w:unhideWhenUsed/>
    <w:rsid w:val="00124E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1287</Characters>
  <Application>Microsoft Office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dc:creator>
  <cp:lastModifiedBy>Dana Vážanová</cp:lastModifiedBy>
  <cp:revision>3</cp:revision>
  <dcterms:created xsi:type="dcterms:W3CDTF">2023-02-02T06:45:00Z</dcterms:created>
  <dcterms:modified xsi:type="dcterms:W3CDTF">2023-02-02T06:45:00Z</dcterms:modified>
</cp:coreProperties>
</file>